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Soyad: </w:t>
            </w:r>
            <w:r w:rsidR="00AB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Öğr. Gör. Veysel ASLAN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AB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Hilvan MYO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AB3CE7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1501224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AB3CE7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Matematik II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AB3CE7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1501227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AB3CE7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Beton Teknolojisi</w:t>
            </w:r>
          </w:p>
        </w:tc>
      </w:tr>
      <w:tr w:rsidR="00AB3CE7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AB3CE7" w:rsidRPr="00196824" w:rsidRDefault="00AB3CE7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AB3CE7" w:rsidRPr="00196824" w:rsidRDefault="00AB3CE7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Mukavemet</w:t>
            </w:r>
          </w:p>
        </w:tc>
      </w:tr>
      <w:tr w:rsidR="00AB3CE7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AB3CE7" w:rsidRPr="00196824" w:rsidRDefault="00AB3CE7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15012</w:t>
            </w:r>
            <w:r w:rsidR="00703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AB3CE7" w:rsidRPr="00196824" w:rsidRDefault="0070333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Şantiye Organizasyonu</w:t>
            </w:r>
          </w:p>
        </w:tc>
      </w:tr>
      <w:tr w:rsidR="0070333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70333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81276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 Metrajı ve Maliyetleri</w:t>
            </w:r>
          </w:p>
        </w:tc>
      </w:tr>
      <w:tr w:rsidR="0070333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70333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81276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 Tesissatları</w:t>
            </w:r>
          </w:p>
        </w:tc>
      </w:tr>
      <w:tr w:rsidR="0070333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70333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81276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Etüdü ve Uygulamaları</w:t>
            </w:r>
          </w:p>
        </w:tc>
      </w:tr>
      <w:tr w:rsidR="0070333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70333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1501124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81276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Matematik I</w:t>
            </w:r>
          </w:p>
        </w:tc>
      </w:tr>
      <w:tr w:rsidR="0081276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12765" w:rsidRDefault="0081276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12765" w:rsidRDefault="0081276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 Malzemeleri</w:t>
            </w:r>
          </w:p>
        </w:tc>
      </w:tr>
      <w:tr w:rsidR="0070333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70333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1501322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703335" w:rsidRDefault="00703335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Karayolu İnşaatı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E23898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8127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R. ÇELİK, V. ASLAN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812765" w:rsidRPr="00F46605" w:rsidRDefault="00AE7B34" w:rsidP="00812765">
            <w:pPr>
              <w:pStyle w:val="Balk3"/>
              <w:shd w:val="clear" w:color="auto" w:fill="FFFFFF"/>
              <w:spacing w:before="0" w:after="30" w:line="285" w:lineRule="atLeast"/>
              <w:ind w:right="150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812765" w:rsidRPr="00F466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Harran Ovası</w:t>
            </w:r>
            <w:r w:rsidR="00812765" w:rsidRPr="00F46605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tr-TR"/>
              </w:rPr>
              <w:t>'</w:t>
            </w:r>
            <w:r w:rsidR="00812765" w:rsidRPr="00F466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nın</w:t>
            </w:r>
            <w:r w:rsidR="00812765" w:rsidRPr="00F46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  <w:r w:rsidR="00812765" w:rsidRPr="00F46605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eastAsia="tr-TR"/>
              </w:rPr>
              <w:t>yeraltısuyu potansiyelinin coğrafi bilgi sistemi ile modellenmesi</w:t>
            </w:r>
          </w:p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812765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Dicle ÜniversitesiMühendislik Fakültesi Mühendislik Dergisi (2017) Yok</w:t>
            </w:r>
            <w:r w:rsidR="00D900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Yayın ID: 3854772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F46605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t>Mehmet Yaşar SEPETÇİOĞLU1* , Kasım YENİGÜN2 , Sibel KARAKUŞ3 , Veysel ASLAN1 ,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46605">
              <w:t>Şanlıurfa İli Sulamaları Işığında Sulama Şebekelerinin Karşılaştırılması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F46605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Türk Hidrolik Dergisi / Turkish Journal of Hydraulic</w:t>
            </w:r>
            <w:r>
              <w:t xml:space="preserve"> (2018)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</w:t>
            </w:r>
            <w:r w:rsidR="00D900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Yayın ID: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47422623</w:t>
            </w:r>
          </w:p>
        </w:tc>
      </w:tr>
      <w:tr w:rsidR="003D381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hyperlink r:id="rId6" w:history="1">
              <w:r w:rsidRPr="00D900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Recep Celik</w:t>
              </w:r>
            </w:hyperlink>
            <w:r w:rsidRPr="00D90052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D900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Veysel Aslan</w:t>
              </w:r>
            </w:hyperlink>
            <w:r w:rsidRPr="00D900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819" w:rsidRPr="00D90052" w:rsidRDefault="003D3819" w:rsidP="003D3819">
            <w:pPr>
              <w:pStyle w:val="Balk1"/>
              <w:shd w:val="clear" w:color="auto" w:fill="FCFCFC"/>
              <w:spacing w:before="0" w:after="24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900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Evaluation of hydrological and hydrogeological characteristics affecting the groundwater potential of Harran Basin</w:t>
            </w:r>
          </w:p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8" w:history="1">
              <w:r w:rsidRPr="00D90052">
                <w:rPr>
                  <w:rStyle w:val="Kpr"/>
                  <w:rFonts w:ascii="Times New Roman" w:hAnsi="Times New Roman" w:cs="Times New Roman"/>
                  <w:color w:val="auto"/>
                  <w:u w:val="none"/>
                  <w:shd w:val="clear" w:color="auto" w:fill="FCFCFC"/>
                </w:rPr>
                <w:t>Arabian Journal of Geosciences</w:t>
              </w:r>
            </w:hyperlink>
            <w:r>
              <w:rPr>
                <w:rFonts w:ascii="Segoe UI" w:hAnsi="Segoe UI" w:cs="Segoe UI"/>
                <w:color w:val="333333"/>
                <w:shd w:val="clear" w:color="auto" w:fill="FCFCFC"/>
              </w:rPr>
              <w:t xml:space="preserve"> </w:t>
            </w:r>
            <w:r w:rsidRPr="003D3819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>(Geosci </w:t>
            </w:r>
            <w:r w:rsidRPr="003D381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</w:rPr>
              <w:t>13, </w:t>
            </w:r>
            <w:r w:rsidRPr="003D3819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>186 (2020)</w:t>
            </w:r>
          </w:p>
        </w:tc>
      </w:tr>
      <w:tr w:rsidR="003D3819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3D381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Kongre/Sempozyum/Çalıştay Adı</w:t>
            </w:r>
          </w:p>
        </w:tc>
      </w:tr>
      <w:tr w:rsidR="003D3819" w:rsidRPr="00196824" w:rsidTr="003D3819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hyperlink r:id="rId9" w:history="1">
              <w:r w:rsidRPr="00D900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Recep Celik</w:t>
              </w:r>
            </w:hyperlink>
            <w:r w:rsidRPr="00D90052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D900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Veysel Aslan</w:t>
              </w:r>
            </w:hyperlink>
            <w:r w:rsidRPr="00D90052">
              <w:rPr>
                <w:rFonts w:ascii="Times New Roman" w:hAnsi="Times New Roman" w:cs="Times New Roman"/>
              </w:rPr>
              <w:t> 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38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mapping of groundwater potential in the Harran- Şanlıurfa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Plain by Using GIS Based on Geostatical Analyst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ACE 2016 12. Congress 0n Advences in Civil Engineering</w:t>
            </w:r>
          </w:p>
        </w:tc>
      </w:tr>
      <w:tr w:rsidR="003D381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725223">
              <w:rPr>
                <w:color w:val="000000"/>
                <w:sz w:val="27"/>
                <w:szCs w:val="27"/>
              </w:rPr>
              <w:t>Recep Çelik*1, Veysel ASLAN2, Abdunnur UÇAR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25223">
              <w:rPr>
                <w:color w:val="000000"/>
                <w:sz w:val="27"/>
                <w:szCs w:val="27"/>
              </w:rPr>
              <w:t>Mapping of Ceylanpınar Basin’s Groundwater Potantial with GIS Technique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3819" w:rsidRPr="00196824" w:rsidRDefault="00725223" w:rsidP="003D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color w:val="000000"/>
                <w:sz w:val="27"/>
                <w:szCs w:val="27"/>
              </w:rPr>
              <w:t>Digital Proceeding of ICOCEE – CAPPADOCIA2017</w:t>
            </w:r>
            <w:bookmarkStart w:id="0" w:name="_GoBack"/>
            <w:bookmarkEnd w:id="0"/>
          </w:p>
        </w:tc>
      </w:tr>
      <w:tr w:rsidR="003D3819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3D3819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D381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3819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3D381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D7475D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D7475D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3D381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D3819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D3819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3D3819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D3819" w:rsidRPr="00D7475D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3D3819" w:rsidRPr="00D7475D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3D3819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D3819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D3819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3D3819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3D3819" w:rsidRPr="00D7475D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3D3819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381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3D381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3D3819" w:rsidRPr="00196824" w:rsidRDefault="003D3819" w:rsidP="003D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3779"/>
    <w:multiLevelType w:val="multilevel"/>
    <w:tmpl w:val="C75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3D3819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03335"/>
    <w:rsid w:val="0071517B"/>
    <w:rsid w:val="00725223"/>
    <w:rsid w:val="00812765"/>
    <w:rsid w:val="009F241D"/>
    <w:rsid w:val="00A07E1B"/>
    <w:rsid w:val="00AB3CE7"/>
    <w:rsid w:val="00AE7B34"/>
    <w:rsid w:val="00B7188E"/>
    <w:rsid w:val="00BA428E"/>
    <w:rsid w:val="00BE406B"/>
    <w:rsid w:val="00C5398D"/>
    <w:rsid w:val="00CF7F16"/>
    <w:rsid w:val="00D56DF9"/>
    <w:rsid w:val="00D7475D"/>
    <w:rsid w:val="00D90052"/>
    <w:rsid w:val="00DB4A6F"/>
    <w:rsid w:val="00DB50CA"/>
    <w:rsid w:val="00DC3D35"/>
    <w:rsid w:val="00E23898"/>
    <w:rsid w:val="00EF7048"/>
    <w:rsid w:val="00F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B03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90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27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8127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90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-author-listitem">
    <w:name w:val="c-author-list__item"/>
    <w:basedOn w:val="Normal"/>
    <w:rsid w:val="00D9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2517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91A0-260E-4E87-BD3B-E34C4E0A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Veysel  ASLAN</cp:lastModifiedBy>
  <cp:revision>6</cp:revision>
  <dcterms:created xsi:type="dcterms:W3CDTF">2020-12-16T20:30:00Z</dcterms:created>
  <dcterms:modified xsi:type="dcterms:W3CDTF">2021-01-11T10:33:00Z</dcterms:modified>
</cp:coreProperties>
</file>